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683EA" w14:textId="77777777" w:rsidR="008A3E2B" w:rsidRPr="008A3E2B" w:rsidRDefault="008A3E2B" w:rsidP="008A3E2B">
      <w:pPr>
        <w:rPr>
          <w:rFonts w:ascii="Times New Roman" w:hAnsi="Times New Roman" w:cs="Times New Roman"/>
          <w:color w:val="000000" w:themeColor="text1"/>
          <w:lang w:val="en-US"/>
        </w:rPr>
      </w:pPr>
      <w:r w:rsidRPr="008A3E2B">
        <w:rPr>
          <w:rFonts w:ascii="Times New Roman" w:hAnsi="Times New Roman" w:cs="Times New Roman"/>
          <w:color w:val="000000" w:themeColor="text1"/>
          <w:lang w:val="en-US"/>
        </w:rPr>
        <w:t xml:space="preserve">Supplement for </w:t>
      </w:r>
    </w:p>
    <w:p w14:paraId="1C0A0C4F" w14:textId="7A4F696B" w:rsidR="008A3E2B" w:rsidRDefault="008A3E2B" w:rsidP="008A3E2B">
      <w:pPr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8A3E2B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t>Observations of precipitation energies during different types of pulsating aurora</w:t>
      </w:r>
      <w:r w:rsidRPr="008A3E2B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br/>
      </w:r>
      <w:r w:rsidRPr="008A3E2B">
        <w:rPr>
          <w:rFonts w:ascii="Times New Roman" w:eastAsia="Times New Roman" w:hAnsi="Times New Roman" w:cs="Times New Roman"/>
          <w:color w:val="000000" w:themeColor="text1"/>
          <w:lang w:eastAsia="en-GB"/>
        </w:rPr>
        <w:t>Fasil Tesema, Noora Partamies, Hilde Nesse Tyssøy, and Derek McKay</w:t>
      </w:r>
    </w:p>
    <w:p w14:paraId="538C1DAA" w14:textId="54430376" w:rsidR="008A3E2B" w:rsidRPr="00A36D99" w:rsidRDefault="008A3E2B" w:rsidP="008A3E2B">
      <w:pPr>
        <w:rPr>
          <w:rFonts w:ascii="Times New Roman" w:hAnsi="Times New Roman" w:cs="Times New Roman"/>
          <w:color w:val="000000" w:themeColor="text1"/>
          <w:lang w:val="en-US"/>
        </w:rPr>
      </w:pPr>
      <w:r w:rsidRPr="00A36D99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>---------------------------------------------------------------------------------------------</w:t>
      </w:r>
    </w:p>
    <w:p w14:paraId="4C250643" w14:textId="4886F130" w:rsidR="008A3E2B" w:rsidRPr="008A3E2B" w:rsidRDefault="008A3E2B">
      <w:pPr>
        <w:rPr>
          <w:rFonts w:ascii="Times New Roman" w:hAnsi="Times New Roman" w:cs="Times New Roman"/>
          <w:color w:val="000000" w:themeColor="text1"/>
        </w:rPr>
      </w:pPr>
    </w:p>
    <w:p w14:paraId="6F04742B" w14:textId="31334390" w:rsidR="008A3E2B" w:rsidRP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  <w:r w:rsidRPr="008A3E2B">
        <w:rPr>
          <w:rFonts w:ascii="Times New Roman" w:hAnsi="Times New Roman" w:cs="Times New Roman"/>
          <w:color w:val="000000" w:themeColor="text1"/>
          <w:lang w:val="en-US"/>
        </w:rPr>
        <w:t>Sample movie in categorizing pulsating aurora (</w:t>
      </w:r>
      <w:proofErr w:type="spellStart"/>
      <w:r w:rsidRPr="008A3E2B">
        <w:rPr>
          <w:rFonts w:ascii="Times New Roman" w:hAnsi="Times New Roman" w:cs="Times New Roman"/>
          <w:color w:val="000000" w:themeColor="text1"/>
          <w:lang w:val="en-US"/>
        </w:rPr>
        <w:t>PsA</w:t>
      </w:r>
      <w:proofErr w:type="spellEnd"/>
      <w:r w:rsidRPr="008A3E2B">
        <w:rPr>
          <w:rFonts w:ascii="Times New Roman" w:hAnsi="Times New Roman" w:cs="Times New Roman"/>
          <w:color w:val="000000" w:themeColor="text1"/>
          <w:lang w:val="en-US"/>
        </w:rPr>
        <w:t>)</w:t>
      </w:r>
      <w:r w:rsidR="00CD7BAB">
        <w:rPr>
          <w:rFonts w:ascii="Times New Roman" w:hAnsi="Times New Roman" w:cs="Times New Roman"/>
          <w:color w:val="000000" w:themeColor="text1"/>
          <w:lang w:val="en-US"/>
        </w:rPr>
        <w:t xml:space="preserve"> into amorphous (APA), patchy (PA) and patchy pulsating (PPA).</w:t>
      </w:r>
    </w:p>
    <w:p w14:paraId="2D21E84B" w14:textId="08D9464A" w:rsidR="008A3E2B" w:rsidRP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126A2B79" w14:textId="573D7DC4" w:rsid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  <w:r w:rsidRPr="008A3E2B">
        <w:rPr>
          <w:rFonts w:ascii="Times New Roman" w:hAnsi="Times New Roman" w:cs="Times New Roman"/>
          <w:color w:val="000000" w:themeColor="text1"/>
          <w:lang w:val="en-US"/>
        </w:rPr>
        <w:t xml:space="preserve">The first movie (20140124_APA) is for amorphous </w:t>
      </w:r>
      <w:proofErr w:type="spellStart"/>
      <w:r w:rsidRPr="008A3E2B">
        <w:rPr>
          <w:rFonts w:ascii="Times New Roman" w:hAnsi="Times New Roman" w:cs="Times New Roman"/>
          <w:color w:val="000000" w:themeColor="text1"/>
          <w:lang w:val="en-US"/>
        </w:rPr>
        <w:t>PsA</w:t>
      </w:r>
      <w:proofErr w:type="spellEnd"/>
      <w:r w:rsidRPr="008A3E2B">
        <w:rPr>
          <w:rFonts w:ascii="Times New Roman" w:hAnsi="Times New Roman" w:cs="Times New Roman"/>
          <w:color w:val="000000" w:themeColor="text1"/>
          <w:lang w:val="en-US"/>
        </w:rPr>
        <w:t xml:space="preserve"> and the second one (20140124_PPA_to_PA) contains both patchy pulsating and patchy aurora.</w:t>
      </w:r>
      <w:r w:rsidR="00E043C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6D0EB4B2" w14:textId="68371177" w:rsidR="004D12A3" w:rsidRDefault="004D12A3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23A5E55D" w14:textId="60DE1A32" w:rsidR="004D12A3" w:rsidRPr="008A3E2B" w:rsidRDefault="004D12A3">
      <w:pPr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The two dots on the movies are the location of EISCAT (red) and the location of the ASC at KIL (cyan). The green time stamp is in UT hours</w:t>
      </w:r>
      <w:r w:rsidR="0069630D">
        <w:rPr>
          <w:rFonts w:ascii="Times New Roman" w:hAnsi="Times New Roman" w:cs="Times New Roman"/>
          <w:color w:val="000000" w:themeColor="text1"/>
          <w:lang w:val="en-US"/>
        </w:rPr>
        <w:t>.</w:t>
      </w:r>
    </w:p>
    <w:p w14:paraId="35A2FD21" w14:textId="48D5BE45" w:rsidR="008A3E2B" w:rsidRP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4AF12A64" w14:textId="50E4F033" w:rsidR="008A3E2B" w:rsidRP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</w:p>
    <w:sectPr w:rsidR="008A3E2B" w:rsidRPr="008A3E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E2B"/>
    <w:rsid w:val="00045C5C"/>
    <w:rsid w:val="003174F7"/>
    <w:rsid w:val="004D12A3"/>
    <w:rsid w:val="00662362"/>
    <w:rsid w:val="00690CAC"/>
    <w:rsid w:val="0069630D"/>
    <w:rsid w:val="006F6349"/>
    <w:rsid w:val="008A3E2B"/>
    <w:rsid w:val="00A36D99"/>
    <w:rsid w:val="00CD7BAB"/>
    <w:rsid w:val="00D234C7"/>
    <w:rsid w:val="00E043CC"/>
    <w:rsid w:val="00EC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F18C82"/>
  <w15:chartTrackingRefBased/>
  <w15:docId w15:val="{48DC3333-12AA-0E43-8799-E3E602A8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tbold">
    <w:name w:val="edt_bold"/>
    <w:basedOn w:val="DefaultParagraphFont"/>
    <w:rsid w:val="008A3E2B"/>
  </w:style>
  <w:style w:type="character" w:customStyle="1" w:styleId="edtsmalltext">
    <w:name w:val="edt_small_text"/>
    <w:basedOn w:val="DefaultParagraphFont"/>
    <w:rsid w:val="008A3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7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Fasil Tesema</dc:creator>
  <cp:keywords/>
  <dc:description/>
  <cp:lastModifiedBy>Fasil Tesema</cp:lastModifiedBy>
  <cp:revision>13</cp:revision>
  <dcterms:created xsi:type="dcterms:W3CDTF">2020-09-16T11:30:00Z</dcterms:created>
  <dcterms:modified xsi:type="dcterms:W3CDTF">2020-09-29T17:39:00Z</dcterms:modified>
</cp:coreProperties>
</file>